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19" w:rsidRDefault="00EB588E" w:rsidP="00EB588E">
      <w:pPr>
        <w:jc w:val="center"/>
      </w:pPr>
      <w:r>
        <w:t>Geographic Terms</w:t>
      </w:r>
    </w:p>
    <w:p w:rsidR="00EB588E" w:rsidRPr="00623387" w:rsidRDefault="00EB588E" w:rsidP="00EB588E">
      <w:pPr>
        <w:pStyle w:val="ListParagraph"/>
        <w:numPr>
          <w:ilvl w:val="0"/>
          <w:numId w:val="1"/>
        </w:numPr>
        <w:rPr>
          <w:sz w:val="20"/>
          <w:szCs w:val="20"/>
        </w:rPr>
      </w:pPr>
      <w:r w:rsidRPr="00623387">
        <w:rPr>
          <w:sz w:val="20"/>
          <w:szCs w:val="20"/>
        </w:rPr>
        <w:t>Map Key (legend</w:t>
      </w:r>
      <w:proofErr w:type="gramStart"/>
      <w:r w:rsidRPr="00623387">
        <w:rPr>
          <w:sz w:val="20"/>
          <w:szCs w:val="20"/>
        </w:rPr>
        <w:t>)  -</w:t>
      </w:r>
      <w:proofErr w:type="gramEnd"/>
      <w:r w:rsidRPr="00623387">
        <w:rPr>
          <w:sz w:val="20"/>
          <w:szCs w:val="20"/>
        </w:rPr>
        <w:t xml:space="preserve"> Lists and explains the symbols and colors used on a map.</w:t>
      </w:r>
    </w:p>
    <w:p w:rsidR="00EB588E" w:rsidRPr="00623387" w:rsidRDefault="00EB588E" w:rsidP="00EB588E">
      <w:pPr>
        <w:pStyle w:val="ListParagraph"/>
        <w:numPr>
          <w:ilvl w:val="0"/>
          <w:numId w:val="1"/>
        </w:numPr>
        <w:rPr>
          <w:sz w:val="20"/>
          <w:szCs w:val="20"/>
        </w:rPr>
      </w:pPr>
      <w:r w:rsidRPr="00623387">
        <w:rPr>
          <w:sz w:val="20"/>
          <w:szCs w:val="20"/>
        </w:rPr>
        <w:t>Scale – Compares the length on a map and the unit of distance on earth.</w:t>
      </w:r>
    </w:p>
    <w:p w:rsidR="00EB588E" w:rsidRPr="00623387" w:rsidRDefault="00EB588E" w:rsidP="00EB588E">
      <w:pPr>
        <w:pStyle w:val="ListParagraph"/>
        <w:numPr>
          <w:ilvl w:val="0"/>
          <w:numId w:val="1"/>
        </w:numPr>
        <w:rPr>
          <w:sz w:val="20"/>
          <w:szCs w:val="20"/>
        </w:rPr>
      </w:pPr>
      <w:r w:rsidRPr="00623387">
        <w:rPr>
          <w:sz w:val="20"/>
          <w:szCs w:val="20"/>
        </w:rPr>
        <w:t>Compass Rose – A Circle showing the principal directions of North, South, East and West printed on a map or chart.</w:t>
      </w:r>
    </w:p>
    <w:p w:rsidR="00EB588E" w:rsidRPr="00623387" w:rsidRDefault="00EB588E" w:rsidP="00EB588E">
      <w:pPr>
        <w:pStyle w:val="ListParagraph"/>
        <w:numPr>
          <w:ilvl w:val="0"/>
          <w:numId w:val="1"/>
        </w:numPr>
        <w:rPr>
          <w:sz w:val="20"/>
          <w:szCs w:val="20"/>
        </w:rPr>
      </w:pPr>
      <w:r w:rsidRPr="00623387">
        <w:rPr>
          <w:sz w:val="20"/>
          <w:szCs w:val="20"/>
        </w:rPr>
        <w:t>Political Map - Shows features that humans have created on the Earth’s surface.  Cities, states, territories and countries.</w:t>
      </w:r>
    </w:p>
    <w:p w:rsidR="00EB588E" w:rsidRPr="00623387" w:rsidRDefault="00EB588E" w:rsidP="00EB588E">
      <w:pPr>
        <w:pStyle w:val="ListParagraph"/>
        <w:numPr>
          <w:ilvl w:val="0"/>
          <w:numId w:val="1"/>
        </w:numPr>
        <w:rPr>
          <w:sz w:val="20"/>
          <w:szCs w:val="20"/>
        </w:rPr>
      </w:pPr>
      <w:r w:rsidRPr="00623387">
        <w:rPr>
          <w:sz w:val="20"/>
          <w:szCs w:val="20"/>
        </w:rPr>
        <w:t>Physical Map – Helps you see the land forms and bodies of water in specific areas.  By studying this type of map, you can learn the relative locations and characteristics of places and regions.</w:t>
      </w:r>
    </w:p>
    <w:p w:rsidR="00EB588E" w:rsidRPr="00623387" w:rsidRDefault="00EB588E" w:rsidP="00EB588E">
      <w:pPr>
        <w:pStyle w:val="ListParagraph"/>
        <w:numPr>
          <w:ilvl w:val="0"/>
          <w:numId w:val="1"/>
        </w:numPr>
        <w:rPr>
          <w:sz w:val="20"/>
          <w:szCs w:val="20"/>
        </w:rPr>
      </w:pPr>
      <w:r w:rsidRPr="00623387">
        <w:rPr>
          <w:sz w:val="20"/>
          <w:szCs w:val="20"/>
        </w:rPr>
        <w:t>Symbols – A shape or sign used to help represent something else.</w:t>
      </w:r>
      <w:bookmarkStart w:id="0" w:name="_GoBack"/>
      <w:bookmarkEnd w:id="0"/>
    </w:p>
    <w:p w:rsidR="00EB588E" w:rsidRPr="00623387" w:rsidRDefault="00EB588E" w:rsidP="00EB588E">
      <w:pPr>
        <w:pStyle w:val="ListParagraph"/>
        <w:numPr>
          <w:ilvl w:val="0"/>
          <w:numId w:val="1"/>
        </w:numPr>
        <w:rPr>
          <w:sz w:val="20"/>
          <w:szCs w:val="20"/>
        </w:rPr>
      </w:pPr>
      <w:r w:rsidRPr="00623387">
        <w:rPr>
          <w:sz w:val="20"/>
          <w:szCs w:val="20"/>
        </w:rPr>
        <w:t>Prime Meridian – A longitude line that runs from the North Pole to the South Pole through Greenwich, England. It marks 0 degree longitude.</w:t>
      </w:r>
    </w:p>
    <w:p w:rsidR="00EB588E" w:rsidRPr="00623387" w:rsidRDefault="00EB588E" w:rsidP="00EB588E">
      <w:pPr>
        <w:pStyle w:val="ListParagraph"/>
        <w:numPr>
          <w:ilvl w:val="0"/>
          <w:numId w:val="1"/>
        </w:numPr>
        <w:rPr>
          <w:sz w:val="20"/>
          <w:szCs w:val="20"/>
        </w:rPr>
      </w:pPr>
      <w:r w:rsidRPr="00623387">
        <w:rPr>
          <w:sz w:val="20"/>
          <w:szCs w:val="20"/>
        </w:rPr>
        <w:t>Projection – A way of showing the curved surface of the earth on a flat surface.</w:t>
      </w:r>
    </w:p>
    <w:p w:rsidR="00EB588E" w:rsidRPr="00623387" w:rsidRDefault="00EB588E" w:rsidP="00EB588E">
      <w:pPr>
        <w:pStyle w:val="ListParagraph"/>
        <w:numPr>
          <w:ilvl w:val="0"/>
          <w:numId w:val="1"/>
        </w:numPr>
        <w:rPr>
          <w:sz w:val="20"/>
          <w:szCs w:val="20"/>
        </w:rPr>
      </w:pPr>
      <w:r w:rsidRPr="00623387">
        <w:rPr>
          <w:sz w:val="20"/>
          <w:szCs w:val="20"/>
        </w:rPr>
        <w:t>International Dateline – An imaginary line on the surface of the earth opposite the prime meridian where the date changes as one travels east or west across it.  Roughly along 180 degrees longitude.</w:t>
      </w:r>
    </w:p>
    <w:p w:rsidR="00EB588E" w:rsidRPr="00623387" w:rsidRDefault="00EB588E" w:rsidP="00EB588E">
      <w:pPr>
        <w:pStyle w:val="ListParagraph"/>
        <w:numPr>
          <w:ilvl w:val="0"/>
          <w:numId w:val="1"/>
        </w:numPr>
        <w:rPr>
          <w:sz w:val="20"/>
          <w:szCs w:val="20"/>
        </w:rPr>
      </w:pPr>
      <w:r w:rsidRPr="00623387">
        <w:rPr>
          <w:sz w:val="20"/>
          <w:szCs w:val="20"/>
        </w:rPr>
        <w:t>Climate – They typical weather conditions of a region over a long period of time</w:t>
      </w:r>
    </w:p>
    <w:p w:rsidR="00EB588E" w:rsidRPr="00623387" w:rsidRDefault="00EB588E" w:rsidP="00EB588E">
      <w:pPr>
        <w:pStyle w:val="ListParagraph"/>
        <w:numPr>
          <w:ilvl w:val="0"/>
          <w:numId w:val="1"/>
        </w:numPr>
        <w:rPr>
          <w:sz w:val="20"/>
          <w:szCs w:val="20"/>
        </w:rPr>
      </w:pPr>
      <w:r w:rsidRPr="00623387">
        <w:rPr>
          <w:sz w:val="20"/>
          <w:szCs w:val="20"/>
        </w:rPr>
        <w:t>Hemisphere – Means half of the earth.  Northern hemisphere and Southern Hemisphere are separated by the equator.  Eastern and Western Hemispheres are separated by the prime meridian.</w:t>
      </w:r>
    </w:p>
    <w:p w:rsidR="00EB588E" w:rsidRPr="00623387" w:rsidRDefault="00EB588E" w:rsidP="00EB588E">
      <w:pPr>
        <w:pStyle w:val="ListParagraph"/>
        <w:numPr>
          <w:ilvl w:val="0"/>
          <w:numId w:val="1"/>
        </w:numPr>
        <w:rPr>
          <w:sz w:val="20"/>
          <w:szCs w:val="20"/>
        </w:rPr>
      </w:pPr>
      <w:r w:rsidRPr="00623387">
        <w:rPr>
          <w:sz w:val="20"/>
          <w:szCs w:val="20"/>
        </w:rPr>
        <w:t>Latitude – Imaginary lines that run east and west around the globe.  They show degrees north and south of the equator.</w:t>
      </w:r>
    </w:p>
    <w:p w:rsidR="00EB588E" w:rsidRPr="00623387" w:rsidRDefault="00EB588E" w:rsidP="00EB588E">
      <w:pPr>
        <w:pStyle w:val="ListParagraph"/>
        <w:numPr>
          <w:ilvl w:val="0"/>
          <w:numId w:val="1"/>
        </w:numPr>
        <w:rPr>
          <w:sz w:val="20"/>
          <w:szCs w:val="20"/>
        </w:rPr>
      </w:pPr>
      <w:r w:rsidRPr="00623387">
        <w:rPr>
          <w:sz w:val="20"/>
          <w:szCs w:val="20"/>
        </w:rPr>
        <w:t>Equator – The latitude line that marks the halfway point between the north and South Pole.  It marks 0 degree latitude.</w:t>
      </w:r>
    </w:p>
    <w:p w:rsidR="00EB588E" w:rsidRPr="00623387" w:rsidRDefault="00EB588E" w:rsidP="00EB588E">
      <w:pPr>
        <w:pStyle w:val="ListParagraph"/>
        <w:numPr>
          <w:ilvl w:val="0"/>
          <w:numId w:val="1"/>
        </w:numPr>
        <w:rPr>
          <w:sz w:val="20"/>
          <w:szCs w:val="20"/>
        </w:rPr>
      </w:pPr>
      <w:r w:rsidRPr="00623387">
        <w:rPr>
          <w:sz w:val="20"/>
          <w:szCs w:val="20"/>
        </w:rPr>
        <w:t>Longitude – Shows the degrees east or west of the prime meridian.  These lines run north to south.</w:t>
      </w:r>
    </w:p>
    <w:p w:rsidR="00EB588E" w:rsidRPr="00623387" w:rsidRDefault="00EB588E" w:rsidP="00EB588E">
      <w:pPr>
        <w:pStyle w:val="ListParagraph"/>
        <w:numPr>
          <w:ilvl w:val="0"/>
          <w:numId w:val="1"/>
        </w:numPr>
        <w:rPr>
          <w:sz w:val="20"/>
          <w:szCs w:val="20"/>
        </w:rPr>
      </w:pPr>
      <w:r w:rsidRPr="00623387">
        <w:rPr>
          <w:sz w:val="20"/>
          <w:szCs w:val="20"/>
        </w:rPr>
        <w:t>Cartographer – a geographer (scientist) who creates maps.</w:t>
      </w:r>
    </w:p>
    <w:p w:rsidR="00EB588E" w:rsidRPr="00623387" w:rsidRDefault="00EB588E" w:rsidP="00EB588E">
      <w:pPr>
        <w:pStyle w:val="ListParagraph"/>
        <w:numPr>
          <w:ilvl w:val="0"/>
          <w:numId w:val="1"/>
        </w:numPr>
        <w:rPr>
          <w:sz w:val="20"/>
          <w:szCs w:val="20"/>
        </w:rPr>
      </w:pPr>
      <w:r w:rsidRPr="00623387">
        <w:rPr>
          <w:sz w:val="20"/>
          <w:szCs w:val="20"/>
        </w:rPr>
        <w:t>Precipitation – Falling water droplets in the form of rain, snow, sleet or hail that fall to the ground.</w:t>
      </w:r>
    </w:p>
    <w:p w:rsidR="00EB588E" w:rsidRPr="00623387" w:rsidRDefault="00EB588E" w:rsidP="00EB588E">
      <w:pPr>
        <w:pStyle w:val="ListParagraph"/>
        <w:numPr>
          <w:ilvl w:val="0"/>
          <w:numId w:val="1"/>
        </w:numPr>
        <w:rPr>
          <w:sz w:val="20"/>
          <w:szCs w:val="20"/>
        </w:rPr>
      </w:pPr>
      <w:r w:rsidRPr="00623387">
        <w:rPr>
          <w:sz w:val="20"/>
          <w:szCs w:val="20"/>
        </w:rPr>
        <w:t>Population Density – The average number of people living in an area.</w:t>
      </w:r>
    </w:p>
    <w:p w:rsidR="00EB588E" w:rsidRPr="00623387" w:rsidRDefault="00EB588E" w:rsidP="00EB588E">
      <w:pPr>
        <w:pStyle w:val="ListParagraph"/>
        <w:numPr>
          <w:ilvl w:val="0"/>
          <w:numId w:val="1"/>
        </w:numPr>
        <w:rPr>
          <w:sz w:val="20"/>
          <w:szCs w:val="20"/>
        </w:rPr>
      </w:pPr>
      <w:r w:rsidRPr="00623387">
        <w:rPr>
          <w:sz w:val="20"/>
          <w:szCs w:val="20"/>
        </w:rPr>
        <w:t>Isthmus – A strip of land with the sea on either side, forming a link between two large areas of land.</w:t>
      </w:r>
    </w:p>
    <w:p w:rsidR="00EB588E" w:rsidRPr="00623387" w:rsidRDefault="00E92A72" w:rsidP="00EB588E">
      <w:pPr>
        <w:pStyle w:val="ListParagraph"/>
        <w:numPr>
          <w:ilvl w:val="0"/>
          <w:numId w:val="1"/>
        </w:numPr>
        <w:rPr>
          <w:sz w:val="20"/>
          <w:szCs w:val="20"/>
        </w:rPr>
      </w:pPr>
      <w:r w:rsidRPr="00623387">
        <w:rPr>
          <w:sz w:val="20"/>
          <w:szCs w:val="20"/>
        </w:rPr>
        <w:t>Strait – A narrow strip of water that connects two larger bodies of water.</w:t>
      </w:r>
    </w:p>
    <w:p w:rsidR="00E92A72" w:rsidRPr="00623387" w:rsidRDefault="00E92A72" w:rsidP="00EB588E">
      <w:pPr>
        <w:pStyle w:val="ListParagraph"/>
        <w:numPr>
          <w:ilvl w:val="0"/>
          <w:numId w:val="1"/>
        </w:numPr>
        <w:rPr>
          <w:sz w:val="20"/>
          <w:szCs w:val="20"/>
        </w:rPr>
      </w:pPr>
      <w:r w:rsidRPr="00623387">
        <w:rPr>
          <w:sz w:val="20"/>
          <w:szCs w:val="20"/>
        </w:rPr>
        <w:t>Mouth – A place where a river flows into a lake or ocean.</w:t>
      </w:r>
    </w:p>
    <w:p w:rsidR="00E92A72" w:rsidRPr="00623387" w:rsidRDefault="00E92A72" w:rsidP="00EB588E">
      <w:pPr>
        <w:pStyle w:val="ListParagraph"/>
        <w:numPr>
          <w:ilvl w:val="0"/>
          <w:numId w:val="1"/>
        </w:numPr>
        <w:rPr>
          <w:sz w:val="20"/>
          <w:szCs w:val="20"/>
        </w:rPr>
      </w:pPr>
      <w:r w:rsidRPr="00623387">
        <w:rPr>
          <w:sz w:val="20"/>
          <w:szCs w:val="20"/>
        </w:rPr>
        <w:t>Source – Where the water in the stream originated.  It is the furthest point from which water could possibly flow.</w:t>
      </w:r>
    </w:p>
    <w:p w:rsidR="00E92A72" w:rsidRPr="00623387" w:rsidRDefault="00E92A72" w:rsidP="00EB588E">
      <w:pPr>
        <w:pStyle w:val="ListParagraph"/>
        <w:numPr>
          <w:ilvl w:val="0"/>
          <w:numId w:val="1"/>
        </w:numPr>
        <w:rPr>
          <w:sz w:val="20"/>
          <w:szCs w:val="20"/>
        </w:rPr>
      </w:pPr>
      <w:r w:rsidRPr="00623387">
        <w:rPr>
          <w:sz w:val="20"/>
          <w:szCs w:val="20"/>
        </w:rPr>
        <w:t>Tributary – A stream that flows into a larger stream or other body of water.</w:t>
      </w:r>
    </w:p>
    <w:p w:rsidR="00E92A72" w:rsidRPr="00623387" w:rsidRDefault="00E92A72" w:rsidP="00EB588E">
      <w:pPr>
        <w:pStyle w:val="ListParagraph"/>
        <w:numPr>
          <w:ilvl w:val="0"/>
          <w:numId w:val="1"/>
        </w:numPr>
        <w:rPr>
          <w:sz w:val="20"/>
          <w:szCs w:val="20"/>
        </w:rPr>
      </w:pPr>
      <w:r w:rsidRPr="00623387">
        <w:rPr>
          <w:sz w:val="20"/>
          <w:szCs w:val="20"/>
        </w:rPr>
        <w:t>Canal – An artificial waterway constructed to allow the passage of boats or ships inland or convert water for irrigation.</w:t>
      </w:r>
    </w:p>
    <w:p w:rsidR="00E92A72" w:rsidRPr="00623387" w:rsidRDefault="00E92A72" w:rsidP="00EB588E">
      <w:pPr>
        <w:pStyle w:val="ListParagraph"/>
        <w:numPr>
          <w:ilvl w:val="0"/>
          <w:numId w:val="1"/>
        </w:numPr>
        <w:rPr>
          <w:sz w:val="20"/>
          <w:szCs w:val="20"/>
        </w:rPr>
      </w:pPr>
      <w:r w:rsidRPr="00623387">
        <w:rPr>
          <w:sz w:val="20"/>
          <w:szCs w:val="20"/>
        </w:rPr>
        <w:t>Delta – A triangular area of land formed by deposits at the mouth of the river.</w:t>
      </w:r>
    </w:p>
    <w:p w:rsidR="00E92A72" w:rsidRPr="00623387" w:rsidRDefault="00E92A72" w:rsidP="00EB588E">
      <w:pPr>
        <w:pStyle w:val="ListParagraph"/>
        <w:numPr>
          <w:ilvl w:val="0"/>
          <w:numId w:val="1"/>
        </w:numPr>
        <w:rPr>
          <w:sz w:val="20"/>
          <w:szCs w:val="20"/>
        </w:rPr>
      </w:pPr>
      <w:r w:rsidRPr="00623387">
        <w:rPr>
          <w:sz w:val="20"/>
          <w:szCs w:val="20"/>
        </w:rPr>
        <w:t>Plain – A large area of flat land with few trees.</w:t>
      </w:r>
    </w:p>
    <w:p w:rsidR="00E92A72" w:rsidRPr="00623387" w:rsidRDefault="00E92A72" w:rsidP="00EB588E">
      <w:pPr>
        <w:pStyle w:val="ListParagraph"/>
        <w:numPr>
          <w:ilvl w:val="0"/>
          <w:numId w:val="1"/>
        </w:numPr>
        <w:rPr>
          <w:sz w:val="20"/>
          <w:szCs w:val="20"/>
        </w:rPr>
      </w:pPr>
      <w:r w:rsidRPr="00623387">
        <w:rPr>
          <w:sz w:val="20"/>
          <w:szCs w:val="20"/>
        </w:rPr>
        <w:t>Plateau – A broad flat area of land that is higher than the surrounding land.</w:t>
      </w:r>
    </w:p>
    <w:p w:rsidR="00623387" w:rsidRPr="00623387" w:rsidRDefault="00623387" w:rsidP="00EB588E">
      <w:pPr>
        <w:pStyle w:val="ListParagraph"/>
        <w:numPr>
          <w:ilvl w:val="0"/>
          <w:numId w:val="1"/>
        </w:numPr>
        <w:rPr>
          <w:color w:val="000000" w:themeColor="text1"/>
          <w:sz w:val="20"/>
          <w:szCs w:val="20"/>
        </w:rPr>
      </w:pPr>
      <w:r w:rsidRPr="00623387">
        <w:rPr>
          <w:sz w:val="20"/>
          <w:szCs w:val="20"/>
        </w:rPr>
        <w:t xml:space="preserve">Tropic of Cancer - </w:t>
      </w:r>
      <w:r w:rsidRPr="00623387">
        <w:rPr>
          <w:rFonts w:cs="Arial"/>
          <w:color w:val="000000" w:themeColor="text1"/>
          <w:sz w:val="20"/>
          <w:szCs w:val="20"/>
          <w:shd w:val="clear" w:color="auto" w:fill="FFFFFF"/>
        </w:rPr>
        <w:t>also referred to as the Northern</w:t>
      </w:r>
      <w:r w:rsidRPr="00623387">
        <w:rPr>
          <w:rStyle w:val="apple-converted-space"/>
          <w:rFonts w:cs="Arial"/>
          <w:color w:val="000000" w:themeColor="text1"/>
          <w:sz w:val="20"/>
          <w:szCs w:val="20"/>
          <w:shd w:val="clear" w:color="auto" w:fill="FFFFFF"/>
        </w:rPr>
        <w:t> </w:t>
      </w:r>
      <w:r w:rsidRPr="00623387">
        <w:rPr>
          <w:rStyle w:val="Emphasis"/>
          <w:rFonts w:cs="Arial"/>
          <w:bCs/>
          <w:i w:val="0"/>
          <w:iCs w:val="0"/>
          <w:color w:val="000000" w:themeColor="text1"/>
          <w:sz w:val="20"/>
          <w:szCs w:val="20"/>
          <w:shd w:val="clear" w:color="auto" w:fill="FFFFFF"/>
        </w:rPr>
        <w:t>Tropic</w:t>
      </w:r>
      <w:r w:rsidRPr="00623387">
        <w:rPr>
          <w:rFonts w:cs="Arial"/>
          <w:color w:val="000000" w:themeColor="text1"/>
          <w:sz w:val="20"/>
          <w:szCs w:val="20"/>
          <w:shd w:val="clear" w:color="auto" w:fill="FFFFFF"/>
        </w:rPr>
        <w:t>, is the most northerly circle of latitude on</w:t>
      </w:r>
      <w:r w:rsidRPr="00623387">
        <w:rPr>
          <w:rFonts w:cs="Arial"/>
          <w:color w:val="000000" w:themeColor="text1"/>
          <w:sz w:val="20"/>
          <w:szCs w:val="20"/>
          <w:shd w:val="clear" w:color="auto" w:fill="FFFFFF"/>
        </w:rPr>
        <w:t xml:space="preserve"> the Earth reached by the overhead sun</w:t>
      </w:r>
      <w:r w:rsidRPr="00623387">
        <w:rPr>
          <w:rFonts w:cs="Arial"/>
          <w:color w:val="000000" w:themeColor="text1"/>
          <w:sz w:val="20"/>
          <w:szCs w:val="20"/>
          <w:shd w:val="clear" w:color="auto" w:fill="FFFFFF"/>
        </w:rPr>
        <w:t>.</w:t>
      </w:r>
    </w:p>
    <w:p w:rsidR="00623387" w:rsidRPr="00623387" w:rsidRDefault="00623387" w:rsidP="00EB588E">
      <w:pPr>
        <w:pStyle w:val="ListParagraph"/>
        <w:numPr>
          <w:ilvl w:val="0"/>
          <w:numId w:val="1"/>
        </w:numPr>
        <w:rPr>
          <w:sz w:val="20"/>
          <w:szCs w:val="20"/>
        </w:rPr>
      </w:pPr>
      <w:r w:rsidRPr="00623387">
        <w:rPr>
          <w:sz w:val="20"/>
          <w:szCs w:val="20"/>
        </w:rPr>
        <w:t>Tropic of Capricorn -</w:t>
      </w:r>
      <w:r w:rsidRPr="00623387">
        <w:rPr>
          <w:color w:val="000000" w:themeColor="text1"/>
          <w:sz w:val="20"/>
          <w:szCs w:val="20"/>
        </w:rPr>
        <w:t xml:space="preserve"> </w:t>
      </w:r>
      <w:r w:rsidRPr="00623387">
        <w:rPr>
          <w:rFonts w:cs="Arial"/>
          <w:sz w:val="20"/>
          <w:szCs w:val="20"/>
          <w:shd w:val="clear" w:color="auto" w:fill="FFFFFF"/>
        </w:rPr>
        <w:t>T</w:t>
      </w:r>
      <w:r w:rsidRPr="00623387">
        <w:rPr>
          <w:rFonts w:cs="Arial"/>
          <w:sz w:val="20"/>
          <w:szCs w:val="20"/>
          <w:shd w:val="clear" w:color="auto" w:fill="FFFFFF"/>
        </w:rPr>
        <w:t xml:space="preserve">he parallel of </w:t>
      </w:r>
      <w:r w:rsidRPr="00623387">
        <w:rPr>
          <w:rFonts w:cs="Arial"/>
          <w:sz w:val="20"/>
          <w:szCs w:val="20"/>
          <w:shd w:val="clear" w:color="auto" w:fill="FFFFFF"/>
        </w:rPr>
        <w:t xml:space="preserve">latitude </w:t>
      </w:r>
      <w:r w:rsidRPr="00623387">
        <w:rPr>
          <w:rFonts w:cs="Arial"/>
          <w:sz w:val="20"/>
          <w:szCs w:val="20"/>
          <w:shd w:val="clear" w:color="auto" w:fill="FFFFFF"/>
        </w:rPr>
        <w:t>south of the equator and that is the southernmost latitude reached by the overhead sun</w:t>
      </w:r>
      <w:r w:rsidRPr="00623387">
        <w:rPr>
          <w:rFonts w:cs="Arial"/>
          <w:sz w:val="20"/>
          <w:szCs w:val="20"/>
          <w:shd w:val="clear" w:color="auto" w:fill="FFFFFF"/>
        </w:rPr>
        <w:t>: also referred to as the Southern tropic.</w:t>
      </w:r>
    </w:p>
    <w:p w:rsidR="00EB588E" w:rsidRDefault="00EB588E" w:rsidP="00EB588E"/>
    <w:sectPr w:rsidR="00EB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4A9"/>
    <w:multiLevelType w:val="hybridMultilevel"/>
    <w:tmpl w:val="0BB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E"/>
    <w:rsid w:val="000C6210"/>
    <w:rsid w:val="00123B73"/>
    <w:rsid w:val="00193BC4"/>
    <w:rsid w:val="001A2001"/>
    <w:rsid w:val="00217731"/>
    <w:rsid w:val="002B6C69"/>
    <w:rsid w:val="002E1C18"/>
    <w:rsid w:val="003737BC"/>
    <w:rsid w:val="0037453D"/>
    <w:rsid w:val="003A64EB"/>
    <w:rsid w:val="00403B0E"/>
    <w:rsid w:val="00415738"/>
    <w:rsid w:val="00455AAB"/>
    <w:rsid w:val="004829D4"/>
    <w:rsid w:val="00490651"/>
    <w:rsid w:val="004C51CC"/>
    <w:rsid w:val="00541235"/>
    <w:rsid w:val="00623387"/>
    <w:rsid w:val="00721719"/>
    <w:rsid w:val="0081114B"/>
    <w:rsid w:val="008500F5"/>
    <w:rsid w:val="00857F99"/>
    <w:rsid w:val="00874187"/>
    <w:rsid w:val="008A61B9"/>
    <w:rsid w:val="0092458E"/>
    <w:rsid w:val="009435D8"/>
    <w:rsid w:val="00986260"/>
    <w:rsid w:val="00A0661A"/>
    <w:rsid w:val="00A37785"/>
    <w:rsid w:val="00A81B7A"/>
    <w:rsid w:val="00AC2123"/>
    <w:rsid w:val="00AF059F"/>
    <w:rsid w:val="00B321AB"/>
    <w:rsid w:val="00B33BFB"/>
    <w:rsid w:val="00C50887"/>
    <w:rsid w:val="00C60E91"/>
    <w:rsid w:val="00C749F3"/>
    <w:rsid w:val="00CA185B"/>
    <w:rsid w:val="00CC45A4"/>
    <w:rsid w:val="00D13D62"/>
    <w:rsid w:val="00D230EA"/>
    <w:rsid w:val="00DC5A2A"/>
    <w:rsid w:val="00E16C9E"/>
    <w:rsid w:val="00E44471"/>
    <w:rsid w:val="00E643D3"/>
    <w:rsid w:val="00E92A72"/>
    <w:rsid w:val="00EB588E"/>
    <w:rsid w:val="00EC1255"/>
    <w:rsid w:val="00F35482"/>
    <w:rsid w:val="00F8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8E"/>
    <w:pPr>
      <w:ind w:left="720"/>
      <w:contextualSpacing/>
    </w:pPr>
  </w:style>
  <w:style w:type="character" w:customStyle="1" w:styleId="apple-converted-space">
    <w:name w:val="apple-converted-space"/>
    <w:basedOn w:val="DefaultParagraphFont"/>
    <w:rsid w:val="00623387"/>
  </w:style>
  <w:style w:type="character" w:styleId="Emphasis">
    <w:name w:val="Emphasis"/>
    <w:basedOn w:val="DefaultParagraphFont"/>
    <w:uiPriority w:val="20"/>
    <w:qFormat/>
    <w:rsid w:val="00623387"/>
    <w:rPr>
      <w:i/>
      <w:iCs/>
    </w:rPr>
  </w:style>
  <w:style w:type="paragraph" w:styleId="BalloonText">
    <w:name w:val="Balloon Text"/>
    <w:basedOn w:val="Normal"/>
    <w:link w:val="BalloonTextChar"/>
    <w:uiPriority w:val="99"/>
    <w:semiHidden/>
    <w:unhideWhenUsed/>
    <w:rsid w:val="0040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8E"/>
    <w:pPr>
      <w:ind w:left="720"/>
      <w:contextualSpacing/>
    </w:pPr>
  </w:style>
  <w:style w:type="character" w:customStyle="1" w:styleId="apple-converted-space">
    <w:name w:val="apple-converted-space"/>
    <w:basedOn w:val="DefaultParagraphFont"/>
    <w:rsid w:val="00623387"/>
  </w:style>
  <w:style w:type="character" w:styleId="Emphasis">
    <w:name w:val="Emphasis"/>
    <w:basedOn w:val="DefaultParagraphFont"/>
    <w:uiPriority w:val="20"/>
    <w:qFormat/>
    <w:rsid w:val="00623387"/>
    <w:rPr>
      <w:i/>
      <w:iCs/>
    </w:rPr>
  </w:style>
  <w:style w:type="paragraph" w:styleId="BalloonText">
    <w:name w:val="Balloon Text"/>
    <w:basedOn w:val="Normal"/>
    <w:link w:val="BalloonTextChar"/>
    <w:uiPriority w:val="99"/>
    <w:semiHidden/>
    <w:unhideWhenUsed/>
    <w:rsid w:val="0040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Bauer</dc:creator>
  <cp:lastModifiedBy>laura.bauer</cp:lastModifiedBy>
  <cp:revision>3</cp:revision>
  <cp:lastPrinted>2015-08-26T10:08:00Z</cp:lastPrinted>
  <dcterms:created xsi:type="dcterms:W3CDTF">2015-08-26T10:06:00Z</dcterms:created>
  <dcterms:modified xsi:type="dcterms:W3CDTF">2015-08-26T10:10:00Z</dcterms:modified>
</cp:coreProperties>
</file>